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DBB6" w14:textId="77777777" w:rsidR="0098346D" w:rsidRDefault="00F47583">
      <w:pPr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  <w:lang w:val="pl-PL"/>
        </w:rPr>
        <w:t>_______________, dnia ___________________</w:t>
      </w:r>
    </w:p>
    <w:p w14:paraId="467BB2B4" w14:textId="77777777" w:rsidR="0098346D" w:rsidRDefault="0098346D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837836" w14:textId="77777777" w:rsidR="0098346D" w:rsidRDefault="00F47583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__________________________</w:t>
      </w:r>
    </w:p>
    <w:p w14:paraId="58A77AC5" w14:textId="77777777" w:rsidR="0098346D" w:rsidRDefault="00F47583">
      <w:pPr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     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pieczęć firmowa wykonawcy</w:t>
      </w:r>
    </w:p>
    <w:p w14:paraId="2C1DB886" w14:textId="77777777" w:rsidR="0098346D" w:rsidRDefault="00F47583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OFERTA</w:t>
      </w:r>
    </w:p>
    <w:p w14:paraId="0B3CC82C" w14:textId="77777777" w:rsidR="0098346D" w:rsidRDefault="0098346D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5D7EB25" w14:textId="24693788" w:rsidR="0098346D" w:rsidRDefault="00F4758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Odpowiadając na zapytanie ofertowe nr </w:t>
      </w:r>
      <w:r w:rsidR="002C5BA0" w:rsidRPr="002C5BA0">
        <w:rPr>
          <w:rFonts w:asciiTheme="minorHAnsi" w:hAnsiTheme="minorHAnsi" w:cstheme="minorHAnsi"/>
          <w:sz w:val="22"/>
          <w:szCs w:val="22"/>
          <w:lang w:val="pl-PL"/>
        </w:rPr>
        <w:t>MAB</w:t>
      </w:r>
      <w:r w:rsidR="002C5BA0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2C5BA0" w:rsidRPr="002C5BA0">
        <w:rPr>
          <w:rFonts w:asciiTheme="minorHAnsi" w:hAnsiTheme="minorHAnsi" w:cstheme="minorHAnsi"/>
          <w:sz w:val="22"/>
          <w:szCs w:val="22"/>
          <w:lang w:val="pl-PL"/>
        </w:rPr>
        <w:t>220</w:t>
      </w:r>
      <w:r w:rsidR="002C5BA0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2C5BA0" w:rsidRPr="002C5BA0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2C5BA0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C5BA0" w:rsidRPr="002C5BA0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2C5BA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 DNIA </w:t>
      </w:r>
      <w:r w:rsidR="002C5BA0">
        <w:rPr>
          <w:rFonts w:asciiTheme="minorHAnsi" w:hAnsiTheme="minorHAnsi" w:cstheme="minorHAnsi"/>
          <w:sz w:val="22"/>
          <w:szCs w:val="22"/>
          <w:lang w:val="pl-PL"/>
        </w:rPr>
        <w:t>21.01.2020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r. dotyczące:</w:t>
      </w:r>
    </w:p>
    <w:p w14:paraId="3764B5E5" w14:textId="77777777" w:rsidR="0098346D" w:rsidRDefault="00F47583">
      <w:pPr>
        <w:spacing w:before="120" w:after="120"/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</w:pPr>
      <w:bookmarkStart w:id="1" w:name="__DdeLink__70_3161191741"/>
      <w:bookmarkEnd w:id="1"/>
      <w:r>
        <w:rPr>
          <w:rFonts w:asciiTheme="minorHAnsi" w:hAnsiTheme="minorHAnsi" w:cstheme="minorHAnsi"/>
          <w:b/>
          <w:bCs/>
          <w:spacing w:val="-5"/>
          <w:sz w:val="22"/>
          <w:szCs w:val="22"/>
          <w:lang w:val="pl-PL"/>
        </w:rPr>
        <w:t>Dostawy 4 sztuk mikrofonów 1/2” pojemnościowych oraz przedwzmacniaczy pracujących w zakresie infradźwięków.</w:t>
      </w:r>
    </w:p>
    <w:p w14:paraId="2DA2E8A9" w14:textId="77777777" w:rsidR="0098346D" w:rsidRDefault="00F4758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składam ofertę następującej treści:</w:t>
      </w:r>
    </w:p>
    <w:p w14:paraId="5DC46665" w14:textId="77777777" w:rsidR="0098346D" w:rsidRDefault="00F47583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Oferujemy realizację zamówienia na warunkach określonych w zapytaniu ofertowym wg cen jednostkowych:</w:t>
      </w:r>
    </w:p>
    <w:p w14:paraId="52992A13" w14:textId="77777777" w:rsidR="0098346D" w:rsidRDefault="00F47583">
      <w:pPr>
        <w:pStyle w:val="Akapitzlist"/>
        <w:spacing w:after="0" w:line="360" w:lineRule="auto"/>
        <w:ind w:left="0"/>
      </w:pPr>
      <w:r>
        <w:rPr>
          <w:rFonts w:cs="Calibri"/>
        </w:rPr>
        <w:t xml:space="preserve">Tabela 1. TABELA KOSZTORYSOWA: </w:t>
      </w:r>
    </w:p>
    <w:tbl>
      <w:tblPr>
        <w:tblW w:w="92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0"/>
        <w:gridCol w:w="2458"/>
        <w:gridCol w:w="1365"/>
        <w:gridCol w:w="1382"/>
        <w:gridCol w:w="963"/>
        <w:gridCol w:w="862"/>
        <w:gridCol w:w="788"/>
        <w:gridCol w:w="988"/>
      </w:tblGrid>
      <w:tr w:rsidR="0098346D" w14:paraId="7D2EE093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FEA1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5DA1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Przedmiot zamówienia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959E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jednostkowa netto (bez VAT) w PLN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CE13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Liczba jednostek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9C85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netto (bez VAT) w PLN</w:t>
            </w:r>
          </w:p>
          <w:p w14:paraId="571B908D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3x4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6356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Stawka VAT (%)*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CC95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Kwota VAT w PLN</w:t>
            </w:r>
          </w:p>
          <w:p w14:paraId="57F55103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5x6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B49B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brutto (z VAT) w PLN</w:t>
            </w:r>
          </w:p>
          <w:p w14:paraId="02EA9A52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5+7</w:t>
            </w:r>
          </w:p>
        </w:tc>
      </w:tr>
      <w:tr w:rsidR="0098346D" w14:paraId="65990803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6EBB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A1C6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F85A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8337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ABC0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A543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E43D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DD64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</w:t>
            </w:r>
          </w:p>
        </w:tc>
      </w:tr>
      <w:tr w:rsidR="0098346D" w14:paraId="362F45C5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4E41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F46C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mikrofon 1/2” pojemnościowy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A0C9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18C9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 szt.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A1BA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13B7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47B2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46F1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8346D" w14:paraId="5574E59F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7593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6E88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przedwzmacniacz pracujący w zakresie infradźwięków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20FC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4B9F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 szt.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F810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6DD4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4D0F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9C8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8346D" w14:paraId="13801E12" w14:textId="77777777">
        <w:tc>
          <w:tcPr>
            <w:tcW w:w="5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E80C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Wartość netto (należy dodać do siebie poszczególne pozycje z kolumny 6)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BB53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2403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69A8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3D07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</w:tr>
      <w:tr w:rsidR="0098346D" w14:paraId="72763007" w14:textId="77777777"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5AED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Razem kwota VAT (należy dodać do siebie poszczególne pozycje z kolumny 8)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0D65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8042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</w:t>
            </w:r>
          </w:p>
        </w:tc>
      </w:tr>
      <w:tr w:rsidR="0098346D" w14:paraId="11A4EFAE" w14:textId="77777777">
        <w:tc>
          <w:tcPr>
            <w:tcW w:w="8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7B66" w14:textId="77777777" w:rsidR="0098346D" w:rsidRDefault="00F47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Cena (należy dodać do siebie poszczególne pozycje z kolumny 9)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BF75" w14:textId="77777777" w:rsidR="0098346D" w:rsidRDefault="0098346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F8BA991" w14:textId="77777777" w:rsidR="0098346D" w:rsidRDefault="0098346D">
      <w:pPr>
        <w:pStyle w:val="Akapitzlist"/>
        <w:spacing w:after="0" w:line="360" w:lineRule="auto"/>
        <w:ind w:left="0"/>
        <w:rPr>
          <w:rFonts w:cs="Calibri"/>
          <w:lang w:eastAsia="ar-SA"/>
        </w:rPr>
      </w:pPr>
    </w:p>
    <w:p w14:paraId="2BF52B32" w14:textId="77777777" w:rsidR="0098346D" w:rsidRDefault="00F47583">
      <w:pPr>
        <w:pStyle w:val="Akapitzlist"/>
        <w:spacing w:after="0" w:line="360" w:lineRule="auto"/>
        <w:ind w:left="0"/>
        <w:rPr>
          <w:rFonts w:cs="Calibri"/>
          <w:lang w:eastAsia="ar-SA"/>
        </w:rPr>
      </w:pPr>
      <w:r>
        <w:rPr>
          <w:rFonts w:cs="Calibri"/>
          <w:lang w:eastAsia="ar-SA"/>
        </w:rPr>
        <w:t>Razem wartość oferty netto (słownie): …………………………………………………………………………</w:t>
      </w:r>
    </w:p>
    <w:p w14:paraId="7786D907" w14:textId="77777777" w:rsidR="0098346D" w:rsidRDefault="00F47583">
      <w:pPr>
        <w:pStyle w:val="Akapitzlist"/>
        <w:spacing w:after="0" w:line="360" w:lineRule="auto"/>
        <w:ind w:left="0"/>
        <w:rPr>
          <w:rFonts w:cs="Calibri"/>
          <w:lang w:eastAsia="ar-SA"/>
        </w:rPr>
      </w:pPr>
      <w:r>
        <w:rPr>
          <w:rFonts w:cs="Calibri"/>
          <w:lang w:eastAsia="ar-SA"/>
        </w:rPr>
        <w:t>Razem wartość brutto tj. cena (słownie): …………………………………………………………………………</w:t>
      </w:r>
    </w:p>
    <w:p w14:paraId="0B40E6C5" w14:textId="77777777" w:rsidR="0098346D" w:rsidRDefault="00F47583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0" w:firstLine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53E1C58B" w14:textId="77777777" w:rsidR="0098346D" w:rsidRDefault="00F47583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Oferujemy następujące urządzenia spełniające wymagania określone przez Zamawiającego w Zapytaniu Ofertowym:</w:t>
      </w:r>
    </w:p>
    <w:p w14:paraId="17644542" w14:textId="688FE937" w:rsidR="0098346D" w:rsidRDefault="00F47583">
      <w:pPr>
        <w:pStyle w:val="Legenda"/>
        <w:keepNext/>
        <w:spacing w:after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Tabela </w:t>
      </w:r>
      <w:r>
        <w:rPr>
          <w:i w:val="0"/>
          <w:iCs w:val="0"/>
          <w:sz w:val="22"/>
          <w:szCs w:val="22"/>
        </w:rPr>
        <w:fldChar w:fldCharType="begin"/>
      </w:r>
      <w:r>
        <w:rPr>
          <w:i w:val="0"/>
          <w:iCs w:val="0"/>
          <w:sz w:val="22"/>
          <w:szCs w:val="22"/>
        </w:rPr>
        <w:instrText xml:space="preserve"> SEQ Tabela \* ARABIC </w:instrText>
      </w:r>
      <w:r>
        <w:rPr>
          <w:i w:val="0"/>
          <w:iCs w:val="0"/>
          <w:sz w:val="22"/>
          <w:szCs w:val="22"/>
        </w:rPr>
        <w:fldChar w:fldCharType="separate"/>
      </w:r>
      <w:r w:rsidR="002A3ACA">
        <w:rPr>
          <w:i w:val="0"/>
          <w:iCs w:val="0"/>
          <w:noProof/>
          <w:sz w:val="22"/>
          <w:szCs w:val="22"/>
        </w:rPr>
        <w:t>1</w:t>
      </w:r>
      <w:r>
        <w:rPr>
          <w:i w:val="0"/>
          <w:iCs w:val="0"/>
          <w:sz w:val="22"/>
          <w:szCs w:val="22"/>
        </w:rPr>
        <w:fldChar w:fldCharType="end"/>
      </w:r>
      <w:r>
        <w:rPr>
          <w:i w:val="0"/>
          <w:iCs w:val="0"/>
          <w:sz w:val="22"/>
          <w:szCs w:val="22"/>
        </w:rPr>
        <w:t>. OPIS ELEMENTÓW OFEROWANEGO ROZWIĄZANIA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29"/>
        <w:gridCol w:w="1785"/>
        <w:gridCol w:w="3323"/>
        <w:gridCol w:w="3323"/>
      </w:tblGrid>
      <w:tr w:rsidR="0098346D" w14:paraId="4F8B4663" w14:textId="77777777">
        <w:trPr>
          <w:trHeight w:val="504"/>
          <w:jc w:val="center"/>
        </w:trPr>
        <w:tc>
          <w:tcPr>
            <w:tcW w:w="347" w:type="pct"/>
            <w:shd w:val="clear" w:color="auto" w:fill="B3B3B3"/>
            <w:vAlign w:val="center"/>
          </w:tcPr>
          <w:p w14:paraId="7CC1ADB2" w14:textId="77777777" w:rsidR="0098346D" w:rsidRDefault="00F47583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Pkt.</w:t>
            </w:r>
          </w:p>
          <w:p w14:paraId="2D3172C3" w14:textId="77777777" w:rsidR="0098346D" w:rsidRDefault="00F47583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OPZ</w:t>
            </w:r>
          </w:p>
        </w:tc>
        <w:tc>
          <w:tcPr>
            <w:tcW w:w="985" w:type="pct"/>
            <w:shd w:val="clear" w:color="auto" w:fill="B3B3B3"/>
            <w:vAlign w:val="center"/>
          </w:tcPr>
          <w:p w14:paraId="5D0C684C" w14:textId="77777777" w:rsidR="0098346D" w:rsidRDefault="00F47583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Element zamówienia</w:t>
            </w:r>
          </w:p>
        </w:tc>
        <w:tc>
          <w:tcPr>
            <w:tcW w:w="1834" w:type="pct"/>
            <w:shd w:val="clear" w:color="auto" w:fill="B3B3B3"/>
            <w:vAlign w:val="center"/>
          </w:tcPr>
          <w:p w14:paraId="400A140F" w14:textId="77777777" w:rsidR="0098346D" w:rsidRDefault="00F47583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Oferowane rozwiązania</w:t>
            </w:r>
          </w:p>
          <w:p w14:paraId="5DB0653B" w14:textId="77777777" w:rsidR="0098346D" w:rsidRDefault="00F47583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(wymienić co najmniej producenta i model/nr katalogowy)</w:t>
            </w:r>
          </w:p>
        </w:tc>
        <w:tc>
          <w:tcPr>
            <w:tcW w:w="1834" w:type="pct"/>
            <w:shd w:val="clear" w:color="auto" w:fill="B3B3B3"/>
          </w:tcPr>
          <w:p w14:paraId="532863D8" w14:textId="77777777" w:rsidR="0098346D" w:rsidRDefault="00F47583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Oferowana czułość mikrofonu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/Pa), bez uwzględnienia przedwzmacniacza – kryterium punktowane dodatkowo</w:t>
            </w:r>
          </w:p>
        </w:tc>
      </w:tr>
      <w:tr w:rsidR="0098346D" w14:paraId="23DD0689" w14:textId="77777777">
        <w:trPr>
          <w:trHeight w:val="966"/>
          <w:jc w:val="center"/>
        </w:trPr>
        <w:tc>
          <w:tcPr>
            <w:tcW w:w="347" w:type="pct"/>
            <w:vAlign w:val="center"/>
          </w:tcPr>
          <w:p w14:paraId="2D18138A" w14:textId="77777777" w:rsidR="0098346D" w:rsidRDefault="0098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980"/>
              </w:tabs>
              <w:suppressAutoHyphens w:val="0"/>
              <w:autoSpaceDN/>
              <w:spacing w:before="120" w:after="12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85" w:type="pct"/>
            <w:vAlign w:val="center"/>
          </w:tcPr>
          <w:p w14:paraId="0FB26B3B" w14:textId="77777777" w:rsidR="0098346D" w:rsidRDefault="00F47583">
            <w:pPr>
              <w:tabs>
                <w:tab w:val="left" w:pos="198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mikrofon 1/2” pojemnościowy</w:t>
            </w:r>
          </w:p>
        </w:tc>
        <w:tc>
          <w:tcPr>
            <w:tcW w:w="1834" w:type="pct"/>
          </w:tcPr>
          <w:p w14:paraId="4AC85E98" w14:textId="77777777" w:rsidR="0098346D" w:rsidRDefault="0098346D">
            <w:pPr>
              <w:tabs>
                <w:tab w:val="left" w:pos="198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834" w:type="pct"/>
          </w:tcPr>
          <w:p w14:paraId="03E1D4D9" w14:textId="77777777" w:rsidR="0098346D" w:rsidRDefault="00F47583">
            <w:pPr>
              <w:tabs>
                <w:tab w:val="left" w:pos="1980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Czułość:</w:t>
            </w:r>
          </w:p>
          <w:p w14:paraId="09AF4454" w14:textId="77777777" w:rsidR="0098346D" w:rsidRDefault="00F47583">
            <w:pPr>
              <w:tabs>
                <w:tab w:val="left" w:pos="1980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Pasmo 3dB pracy dla zadanej czułości:</w:t>
            </w:r>
          </w:p>
        </w:tc>
      </w:tr>
      <w:tr w:rsidR="0098346D" w14:paraId="27EDD661" w14:textId="77777777">
        <w:trPr>
          <w:trHeight w:val="966"/>
          <w:jc w:val="center"/>
        </w:trPr>
        <w:tc>
          <w:tcPr>
            <w:tcW w:w="347" w:type="pct"/>
            <w:vAlign w:val="center"/>
          </w:tcPr>
          <w:p w14:paraId="71507C33" w14:textId="77777777" w:rsidR="0098346D" w:rsidRDefault="0098346D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980"/>
              </w:tabs>
              <w:suppressAutoHyphens w:val="0"/>
              <w:autoSpaceDN/>
              <w:spacing w:before="120" w:after="120"/>
              <w:contextualSpacing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985" w:type="pct"/>
            <w:vAlign w:val="center"/>
          </w:tcPr>
          <w:p w14:paraId="37B9A6D7" w14:textId="77777777" w:rsidR="0098346D" w:rsidRDefault="00F47583">
            <w:pPr>
              <w:tabs>
                <w:tab w:val="left" w:pos="19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przedwzmacniacz pracujący w zakresie infradźwięków</w:t>
            </w:r>
          </w:p>
        </w:tc>
        <w:tc>
          <w:tcPr>
            <w:tcW w:w="1834" w:type="pct"/>
          </w:tcPr>
          <w:p w14:paraId="684258C0" w14:textId="77777777" w:rsidR="0098346D" w:rsidRDefault="0098346D">
            <w:pPr>
              <w:tabs>
                <w:tab w:val="left" w:pos="198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834" w:type="pct"/>
          </w:tcPr>
          <w:p w14:paraId="5453A500" w14:textId="77777777" w:rsidR="0098346D" w:rsidRDefault="00F47583">
            <w:pPr>
              <w:tabs>
                <w:tab w:val="left" w:pos="1980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Pasmo pracy:</w:t>
            </w:r>
          </w:p>
        </w:tc>
      </w:tr>
    </w:tbl>
    <w:p w14:paraId="6A4617DC" w14:textId="77777777" w:rsidR="0098346D" w:rsidRDefault="0098346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1E0E3DD9" w14:textId="6B2D30E2" w:rsidR="0098346D" w:rsidRDefault="00F47583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Oferujemy t</w:t>
      </w:r>
      <w:r>
        <w:rPr>
          <w:rFonts w:asciiTheme="minorHAnsi" w:hAnsiTheme="minorHAnsi" w:cstheme="minorHAnsi"/>
          <w:spacing w:val="-1"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spacing w:val="1"/>
          <w:sz w:val="22"/>
          <w:szCs w:val="22"/>
          <w:lang w:val="pl-PL"/>
        </w:rPr>
        <w:t>r</w:t>
      </w:r>
      <w:r>
        <w:rPr>
          <w:rFonts w:asciiTheme="minorHAnsi" w:hAnsiTheme="minorHAnsi" w:cstheme="minorHAnsi"/>
          <w:spacing w:val="4"/>
          <w:sz w:val="22"/>
          <w:szCs w:val="22"/>
          <w:lang w:val="pl-PL"/>
        </w:rPr>
        <w:t>m</w:t>
      </w:r>
      <w:r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n </w:t>
      </w:r>
      <w:r>
        <w:rPr>
          <w:rFonts w:asciiTheme="minorHAnsi" w:hAnsiTheme="minorHAnsi" w:cstheme="minorHAnsi"/>
          <w:spacing w:val="-6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re</w:t>
      </w:r>
      <w:r>
        <w:rPr>
          <w:rFonts w:asciiTheme="minorHAnsi" w:hAnsiTheme="minorHAnsi" w:cstheme="minorHAnsi"/>
          <w:spacing w:val="2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  <w:lang w:val="pl-PL"/>
        </w:rPr>
        <w:t>l</w:t>
      </w:r>
      <w:r>
        <w:rPr>
          <w:rFonts w:asciiTheme="minorHAnsi" w:hAnsiTheme="minorHAnsi" w:cstheme="minorHAnsi"/>
          <w:spacing w:val="1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  <w:lang w:val="pl-PL"/>
        </w:rPr>
        <w:t>z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  <w:lang w:val="pl-PL"/>
        </w:rPr>
        <w:t>cj</w:t>
      </w:r>
      <w:r>
        <w:rPr>
          <w:rFonts w:asciiTheme="minorHAnsi" w:hAnsiTheme="minorHAnsi" w:cstheme="minorHAnsi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  <w:lang w:val="pl-PL"/>
        </w:rPr>
        <w:t>z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spacing w:val="4"/>
          <w:sz w:val="22"/>
          <w:szCs w:val="22"/>
          <w:lang w:val="pl-PL"/>
        </w:rPr>
        <w:t>m</w:t>
      </w:r>
      <w:r>
        <w:rPr>
          <w:rFonts w:asciiTheme="minorHAnsi" w:hAnsiTheme="minorHAnsi" w:cstheme="minorHAnsi"/>
          <w:sz w:val="22"/>
          <w:szCs w:val="22"/>
          <w:lang w:val="pl-PL"/>
        </w:rPr>
        <w:t>ów</w:t>
      </w:r>
      <w:r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spacing w:val="1"/>
          <w:sz w:val="22"/>
          <w:szCs w:val="22"/>
          <w:lang w:val="pl-PL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a: </w:t>
      </w:r>
      <w:r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do 4 tygodni </w:t>
      </w:r>
      <w:r w:rsidR="002C5BA0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(28 dni) </w:t>
      </w:r>
      <w:r>
        <w:rPr>
          <w:rFonts w:asciiTheme="minorHAnsi" w:hAnsiTheme="minorHAnsi" w:cstheme="minorHAnsi"/>
          <w:spacing w:val="-5"/>
          <w:sz w:val="22"/>
          <w:szCs w:val="22"/>
          <w:lang w:val="pl-PL"/>
        </w:rPr>
        <w:t>od dnia podpisania Umowy.</w:t>
      </w:r>
    </w:p>
    <w:p w14:paraId="23676907" w14:textId="77777777" w:rsidR="0098346D" w:rsidRDefault="00F47583">
      <w:pPr>
        <w:widowControl/>
        <w:numPr>
          <w:ilvl w:val="0"/>
          <w:numId w:val="1"/>
        </w:numPr>
        <w:tabs>
          <w:tab w:val="clear" w:pos="36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Oświadczamy, że:</w:t>
      </w:r>
    </w:p>
    <w:p w14:paraId="5134F80D" w14:textId="77777777" w:rsidR="0098346D" w:rsidRDefault="00F47583">
      <w:pPr>
        <w:widowControl/>
        <w:numPr>
          <w:ilvl w:val="0"/>
          <w:numId w:val="3"/>
        </w:numPr>
        <w:tabs>
          <w:tab w:val="left" w:pos="90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zapoznaliśmy się z projektem umowy na dostawę oprogramowania załączonym do zapytania ofertowego i zobowiązujemy się do zawarcia umowy zgodnej z projektem umowy w miejscu i terminie określonym przez Zamawiającego,</w:t>
      </w:r>
    </w:p>
    <w:p w14:paraId="781CE1A3" w14:textId="77777777" w:rsidR="0098346D" w:rsidRDefault="00F47583">
      <w:pPr>
        <w:widowControl/>
        <w:numPr>
          <w:ilvl w:val="0"/>
          <w:numId w:val="3"/>
        </w:numPr>
        <w:tabs>
          <w:tab w:val="left" w:pos="90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akceptujemy termin realizacji zamówienia określony w zapytaniu ofertowym,</w:t>
      </w:r>
    </w:p>
    <w:p w14:paraId="07091F08" w14:textId="77777777" w:rsidR="0098346D" w:rsidRDefault="00F47583">
      <w:pPr>
        <w:widowControl/>
        <w:numPr>
          <w:ilvl w:val="0"/>
          <w:numId w:val="3"/>
        </w:numPr>
        <w:tabs>
          <w:tab w:val="left" w:pos="90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bookmarkStart w:id="2" w:name="_Hlk26216032"/>
      <w:r>
        <w:rPr>
          <w:rFonts w:asciiTheme="minorHAnsi" w:hAnsiTheme="minorHAnsi" w:cstheme="minorHAnsi"/>
          <w:sz w:val="22"/>
          <w:szCs w:val="22"/>
          <w:lang w:val="pl-PL"/>
        </w:rPr>
        <w:t>posiadamy uprawnienia do wykonywania określonej działalności lub czynności, jeżeli obowiązek ich posiadania wynika z odrębnych przepisów,</w:t>
      </w:r>
    </w:p>
    <w:p w14:paraId="03F83048" w14:textId="77777777" w:rsidR="0098346D" w:rsidRDefault="00F47583">
      <w:pPr>
        <w:widowControl/>
        <w:numPr>
          <w:ilvl w:val="0"/>
          <w:numId w:val="3"/>
        </w:numPr>
        <w:tabs>
          <w:tab w:val="left" w:pos="90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posiadamy wiedzę i doświadczenie potrzebne do wykonania zamówienia, a także dysponujemy odpowiednim potencjałem technicznym oraz osobami zdolnymi do wykonania zamówienia,</w:t>
      </w:r>
    </w:p>
    <w:p w14:paraId="6360DA60" w14:textId="77777777" w:rsidR="0098346D" w:rsidRDefault="00F47583">
      <w:pPr>
        <w:widowControl/>
        <w:numPr>
          <w:ilvl w:val="0"/>
          <w:numId w:val="3"/>
        </w:numPr>
        <w:tabs>
          <w:tab w:val="left" w:pos="90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jesteśmy w  dobrej sytuacji  ekonomicznej i finansowej pozwalającej na rzetelne wykonanie 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>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, w tym w szczególności nie otwarto wobec nas likwidacji, nie wszczęto postępowania upadłościowego, nie ogłoszono upadłości, ani nie otwarto postępowania restrukturyzacyjnego</w:t>
      </w:r>
      <w:bookmarkEnd w:id="2"/>
      <w:r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5A672C3" w14:textId="77777777" w:rsidR="0098346D" w:rsidRDefault="00F47583">
      <w:pPr>
        <w:widowControl/>
        <w:numPr>
          <w:ilvl w:val="0"/>
          <w:numId w:val="3"/>
        </w:numPr>
        <w:tabs>
          <w:tab w:val="left" w:pos="90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2D8D6D2C" w14:textId="77777777" w:rsidR="0098346D" w:rsidRDefault="00F47583">
      <w:pPr>
        <w:widowControl/>
        <w:numPr>
          <w:ilvl w:val="0"/>
          <w:numId w:val="3"/>
        </w:numPr>
        <w:tabs>
          <w:tab w:val="left" w:pos="900"/>
        </w:tabs>
        <w:suppressAutoHyphens w:val="0"/>
        <w:autoSpaceDN/>
        <w:ind w:left="0" w:firstLine="0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jesteśmy związani ofertą w okresie 30 dni od dnia otwarcia ofert.</w:t>
      </w:r>
    </w:p>
    <w:p w14:paraId="25A1EBA8" w14:textId="77777777" w:rsidR="0098346D" w:rsidRDefault="00F47583">
      <w:pPr>
        <w:widowControl/>
        <w:numPr>
          <w:ilvl w:val="0"/>
          <w:numId w:val="1"/>
        </w:numPr>
        <w:suppressAutoHyphens w:val="0"/>
        <w:autoSpaceDN/>
        <w:ind w:left="357" w:hanging="357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Ofertę niniejszą składamy na ___ kolejno ponumerowanych stronach.</w:t>
      </w:r>
    </w:p>
    <w:p w14:paraId="4FDA4820" w14:textId="77777777" w:rsidR="0098346D" w:rsidRDefault="00F47583">
      <w:pPr>
        <w:widowControl/>
        <w:numPr>
          <w:ilvl w:val="0"/>
          <w:numId w:val="1"/>
        </w:numPr>
        <w:suppressAutoHyphens w:val="0"/>
        <w:autoSpaceDN/>
        <w:ind w:left="357" w:hanging="357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Załącznikami do niniejszego formularza stanowiącymi integralną część oferty są:</w:t>
      </w:r>
    </w:p>
    <w:p w14:paraId="040DC108" w14:textId="77777777" w:rsidR="0098346D" w:rsidRDefault="00F47583">
      <w:pPr>
        <w:widowControl/>
        <w:numPr>
          <w:ilvl w:val="0"/>
          <w:numId w:val="4"/>
        </w:numPr>
        <w:tabs>
          <w:tab w:val="left" w:pos="900"/>
        </w:tabs>
        <w:suppressAutoHyphens w:val="0"/>
        <w:autoSpaceDN/>
        <w:ind w:left="90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formularz RODO,</w:t>
      </w:r>
    </w:p>
    <w:p w14:paraId="1EB2F55F" w14:textId="77777777" w:rsidR="0098346D" w:rsidRDefault="00F47583">
      <w:pPr>
        <w:widowControl/>
        <w:numPr>
          <w:ilvl w:val="0"/>
          <w:numId w:val="4"/>
        </w:numPr>
        <w:tabs>
          <w:tab w:val="left" w:pos="900"/>
        </w:tabs>
        <w:suppressAutoHyphens w:val="0"/>
        <w:autoSpaceDN/>
        <w:ind w:left="900"/>
        <w:jc w:val="both"/>
        <w:textAlignment w:val="auto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__________________________________________________________________________.</w:t>
      </w:r>
    </w:p>
    <w:p w14:paraId="527C1075" w14:textId="77777777" w:rsidR="0098346D" w:rsidRDefault="00F47583">
      <w:pPr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Oświadczamy, że cena podana w ofercie jest obowiązująca w całym okresie ważności umowy i zawiera wszystkie koszty i składniki związane z wykonaniem zamówienia, jakie ponosi zamawiający.</w:t>
      </w:r>
    </w:p>
    <w:p w14:paraId="7C903543" w14:textId="77777777" w:rsidR="0098346D" w:rsidRDefault="0098346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3584699" w14:textId="77777777" w:rsidR="0098346D" w:rsidRDefault="0098346D">
      <w:pPr>
        <w:ind w:left="4248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C992DC8" w14:textId="77777777" w:rsidR="0098346D" w:rsidRDefault="00F47583">
      <w:pPr>
        <w:ind w:left="4248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_________________________</w:t>
      </w:r>
    </w:p>
    <w:p w14:paraId="0B7E0F1A" w14:textId="77777777" w:rsidR="0098346D" w:rsidRDefault="00F47583">
      <w:pPr>
        <w:ind w:left="4248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podpis osoby upoważnionej</w:t>
      </w:r>
    </w:p>
    <w:p w14:paraId="7E1609D2" w14:textId="77777777" w:rsidR="0098346D" w:rsidRDefault="00F47583">
      <w:pPr>
        <w:ind w:left="4248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do reprezentowania wykonawcy</w:t>
      </w:r>
    </w:p>
    <w:p w14:paraId="2E83B207" w14:textId="77777777" w:rsidR="0098346D" w:rsidRDefault="0098346D">
      <w:pPr>
        <w:pStyle w:val="Standard"/>
        <w:spacing w:after="0"/>
        <w:ind w:left="24"/>
        <w:jc w:val="center"/>
        <w:rPr>
          <w:b/>
          <w:bCs/>
        </w:rPr>
      </w:pPr>
    </w:p>
    <w:p w14:paraId="0D519063" w14:textId="77777777" w:rsidR="0098346D" w:rsidRDefault="0098346D">
      <w:pPr>
        <w:pStyle w:val="Standard"/>
        <w:spacing w:after="0"/>
        <w:ind w:left="24"/>
        <w:jc w:val="center"/>
        <w:rPr>
          <w:b/>
          <w:bCs/>
          <w:sz w:val="24"/>
          <w:szCs w:val="24"/>
        </w:rPr>
      </w:pPr>
    </w:p>
    <w:p w14:paraId="0D1CD147" w14:textId="77777777" w:rsidR="0098346D" w:rsidRDefault="0098346D">
      <w:pPr>
        <w:pStyle w:val="Standard"/>
        <w:spacing w:after="0"/>
        <w:ind w:left="24"/>
        <w:jc w:val="center"/>
        <w:rPr>
          <w:b/>
          <w:bCs/>
          <w:sz w:val="24"/>
          <w:szCs w:val="24"/>
        </w:rPr>
      </w:pPr>
    </w:p>
    <w:sectPr w:rsidR="0098346D">
      <w:headerReference w:type="default" r:id="rId8"/>
      <w:footerReference w:type="default" r:id="rId9"/>
      <w:footnotePr>
        <w:numRestart w:val="eachPage"/>
      </w:footnotePr>
      <w:pgSz w:w="11906" w:h="16838"/>
      <w:pgMar w:top="1134" w:right="1418" w:bottom="1134" w:left="1418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64B08" w14:textId="77777777" w:rsidR="0004256F" w:rsidRDefault="0004256F">
      <w:pPr>
        <w:spacing w:after="0" w:line="240" w:lineRule="auto"/>
      </w:pPr>
      <w:r>
        <w:separator/>
      </w:r>
    </w:p>
  </w:endnote>
  <w:endnote w:type="continuationSeparator" w:id="0">
    <w:p w14:paraId="3CAC4765" w14:textId="77777777" w:rsidR="0004256F" w:rsidRDefault="0004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WenQuanYi Micro Hei">
    <w:altName w:val="Calibri"/>
    <w:charset w:val="86"/>
    <w:family w:val="auto"/>
    <w:pitch w:val="default"/>
  </w:font>
  <w:font w:name="Lohit Devanagari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Liberation Mono"/>
    <w:charset w:val="00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roman"/>
    <w:pitch w:val="default"/>
  </w:font>
  <w:font w:name="Times, 'Times New Roman'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FEFB" w14:textId="77777777" w:rsidR="0098346D" w:rsidRDefault="00F47583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Międzynarodowa Agenda Badawcza: Centrum Naukowo-Technologiczne Astrofizyki Cząstek</w:t>
    </w:r>
  </w:p>
  <w:p w14:paraId="5E25A93D" w14:textId="77777777" w:rsidR="0098346D" w:rsidRDefault="00F47583">
    <w:pPr>
      <w:pStyle w:val="Stopka"/>
      <w:jc w:val="center"/>
    </w:pPr>
    <w:r>
      <w:rPr>
        <w:sz w:val="20"/>
        <w:szCs w:val="20"/>
      </w:rPr>
      <w:t xml:space="preserve">Zakład </w:t>
    </w:r>
    <w:proofErr w:type="spellStart"/>
    <w:r>
      <w:rPr>
        <w:sz w:val="20"/>
        <w:szCs w:val="20"/>
      </w:rPr>
      <w:t>AstroCeNT</w:t>
    </w:r>
    <w:proofErr w:type="spellEnd"/>
    <w:r>
      <w:rPr>
        <w:sz w:val="20"/>
        <w:szCs w:val="20"/>
      </w:rPr>
      <w:t xml:space="preserve"> Centrum Astronomicznego im. Mikołaja Kopernika PAN</w:t>
    </w:r>
  </w:p>
  <w:p w14:paraId="65DA82FE" w14:textId="77777777" w:rsidR="0098346D" w:rsidRDefault="00F4758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D33B" w14:textId="77777777" w:rsidR="0004256F" w:rsidRDefault="0004256F">
      <w:pPr>
        <w:spacing w:after="0" w:line="240" w:lineRule="auto"/>
      </w:pPr>
      <w:r>
        <w:separator/>
      </w:r>
    </w:p>
  </w:footnote>
  <w:footnote w:type="continuationSeparator" w:id="0">
    <w:p w14:paraId="6DC46D70" w14:textId="77777777" w:rsidR="0004256F" w:rsidRDefault="0004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976C" w14:textId="77777777" w:rsidR="0098346D" w:rsidRDefault="00F47583">
    <w:pPr>
      <w:pStyle w:val="Nagwek"/>
    </w:pPr>
    <w:r>
      <w:rPr>
        <w:noProof/>
      </w:rPr>
      <w:drawing>
        <wp:inline distT="0" distB="0" distL="0" distR="0" wp14:anchorId="0A12F12F" wp14:editId="13BB5C43">
          <wp:extent cx="5759450" cy="798830"/>
          <wp:effectExtent l="0" t="0" r="0" b="127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98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3F43"/>
    <w:multiLevelType w:val="multilevel"/>
    <w:tmpl w:val="2D4B3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6E6C"/>
    <w:multiLevelType w:val="multilevel"/>
    <w:tmpl w:val="47BD6E6C"/>
    <w:lvl w:ilvl="0">
      <w:start w:val="1"/>
      <w:numFmt w:val="decimal"/>
      <w:lvlText w:val="%1)"/>
      <w:lvlJc w:val="left"/>
      <w:pPr>
        <w:tabs>
          <w:tab w:val="left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4AAB48EB"/>
    <w:multiLevelType w:val="multilevel"/>
    <w:tmpl w:val="4AAB48E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5F465B5D"/>
    <w:multiLevelType w:val="multilevel"/>
    <w:tmpl w:val="5F465B5D"/>
    <w:lvl w:ilvl="0">
      <w:start w:val="1"/>
      <w:numFmt w:val="decimal"/>
      <w:lvlText w:val="%1)"/>
      <w:lvlJc w:val="left"/>
      <w:pPr>
        <w:tabs>
          <w:tab w:val="left" w:pos="2148"/>
        </w:tabs>
        <w:ind w:left="2148" w:hanging="360"/>
      </w:pPr>
      <w:rPr>
        <w:rFonts w:asciiTheme="minorHAnsi" w:hAnsiTheme="minorHAnsi" w:cstheme="minorHAnsi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AB"/>
    <w:rsid w:val="00001B06"/>
    <w:rsid w:val="00010261"/>
    <w:rsid w:val="0004256F"/>
    <w:rsid w:val="00053BE4"/>
    <w:rsid w:val="002A3ACA"/>
    <w:rsid w:val="002C5BA0"/>
    <w:rsid w:val="00301BAB"/>
    <w:rsid w:val="003542C6"/>
    <w:rsid w:val="00550A61"/>
    <w:rsid w:val="006D3BA3"/>
    <w:rsid w:val="007C35C1"/>
    <w:rsid w:val="00807BBB"/>
    <w:rsid w:val="008E14DF"/>
    <w:rsid w:val="0098346D"/>
    <w:rsid w:val="00A75C12"/>
    <w:rsid w:val="00A9721E"/>
    <w:rsid w:val="00C42CE9"/>
    <w:rsid w:val="00C456A7"/>
    <w:rsid w:val="00D96302"/>
    <w:rsid w:val="00DB7F2D"/>
    <w:rsid w:val="00DF4F36"/>
    <w:rsid w:val="00E070D9"/>
    <w:rsid w:val="00EC755A"/>
    <w:rsid w:val="00F47583"/>
    <w:rsid w:val="00F91318"/>
    <w:rsid w:val="677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3533"/>
  <w15:docId w15:val="{F402DD9A-53D4-4F37-BFBF-AB14B94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Legenda">
    <w:name w:val="caption"/>
    <w:basedOn w:val="Standard"/>
    <w:next w:val="Normalny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Standard"/>
    <w:qFormat/>
    <w:pPr>
      <w:spacing w:after="0" w:line="240" w:lineRule="auto"/>
    </w:pPr>
  </w:style>
  <w:style w:type="paragraph" w:styleId="Nagwek">
    <w:name w:val="header"/>
    <w:basedOn w:val="Standard"/>
    <w:pPr>
      <w:spacing w:after="0" w:line="240" w:lineRule="auto"/>
    </w:pPr>
  </w:style>
  <w:style w:type="paragraph" w:styleId="Lista">
    <w:name w:val="List"/>
    <w:basedOn w:val="Textbody"/>
    <w:rPr>
      <w:rFonts w:cs="Lohit Devanagari"/>
    </w:rPr>
  </w:style>
  <w:style w:type="paragraph" w:customStyle="1" w:styleId="Textbody">
    <w:name w:val="Text body"/>
    <w:basedOn w:val="Standard"/>
    <w:qFormat/>
    <w:pPr>
      <w:autoSpaceDE w:val="0"/>
      <w:spacing w:after="0" w:line="360" w:lineRule="auto"/>
      <w:jc w:val="both"/>
    </w:pPr>
    <w:rPr>
      <w:rFonts w:ascii="Courier New" w:eastAsia="MS Mincho" w:hAnsi="Courier New" w:cs="Courier New"/>
      <w:spacing w:val="-3"/>
      <w:sz w:val="24"/>
      <w:szCs w:val="24"/>
    </w:rPr>
  </w:style>
  <w:style w:type="paragraph" w:styleId="NormalnyWeb">
    <w:name w:val="Normal (Web)"/>
    <w:basedOn w:val="Normalny"/>
    <w:qFormat/>
    <w:pPr>
      <w:widowControl/>
      <w:suppressAutoHyphens w:val="0"/>
      <w:autoSpaceDN/>
      <w:textAlignment w:val="auto"/>
    </w:pPr>
    <w:rPr>
      <w:rFonts w:ascii="Times New Roman" w:eastAsia="Droid Sans Fallback" w:hAnsi="Times New Roman" w:cs="Times New Roman"/>
      <w:kern w:val="2"/>
      <w:lang w:val="pl-PL" w:eastAsia="pl-PL"/>
    </w:rPr>
  </w:style>
  <w:style w:type="paragraph" w:styleId="Zwykytekst">
    <w:name w:val="Plain Text"/>
    <w:basedOn w:val="Standard"/>
    <w:qFormat/>
    <w:pPr>
      <w:spacing w:after="0" w:line="240" w:lineRule="auto"/>
    </w:pPr>
    <w:rPr>
      <w:szCs w:val="21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Akapitzlist">
    <w:name w:val="List Paragraph"/>
    <w:basedOn w:val="Standard"/>
    <w:link w:val="AkapitzlistZnak"/>
    <w:uiPriority w:val="99"/>
    <w:qFormat/>
    <w:pPr>
      <w:ind w:left="720"/>
    </w:pPr>
  </w:style>
  <w:style w:type="paragraph" w:customStyle="1" w:styleId="Poprawka1">
    <w:name w:val="Poprawka1"/>
    <w:qFormat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bCs/>
      <w:caps/>
    </w:rPr>
  </w:style>
  <w:style w:type="character" w:customStyle="1" w:styleId="WW8Num1z1">
    <w:name w:val="WW8Num1z1"/>
    <w:qFormat/>
    <w:rPr>
      <w:rFonts w:cs="Arial"/>
      <w:bCs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Cs/>
    </w:rPr>
  </w:style>
  <w:style w:type="character" w:customStyle="1" w:styleId="WW8Num3z0">
    <w:name w:val="WW8Num3z0"/>
    <w:rPr>
      <w:b/>
      <w:sz w:val="20"/>
      <w:szCs w:val="20"/>
      <w:lang w:eastAsia="pl-PL"/>
    </w:rPr>
  </w:style>
  <w:style w:type="character" w:customStyle="1" w:styleId="WW8Num4z0">
    <w:name w:val="WW8Num4z0"/>
    <w:rPr>
      <w:rFonts w:cs="Arial"/>
      <w:bCs/>
      <w:color w:val="000000"/>
    </w:rPr>
  </w:style>
  <w:style w:type="character" w:customStyle="1" w:styleId="WW8Num5z0">
    <w:name w:val="WW8Num5z0"/>
    <w:rPr>
      <w:rFonts w:eastAsia="Times New Roman" w:cs="Wingdings"/>
      <w:lang w:val="en-US" w:eastAsia="pl-PL"/>
    </w:rPr>
  </w:style>
  <w:style w:type="character" w:customStyle="1" w:styleId="WW8Num6z0">
    <w:name w:val="WW8Num6z0"/>
    <w:rPr>
      <w:rFonts w:ascii="Calibri" w:eastAsia="Calibri" w:hAnsi="Calibri" w:cs="Times New Roman"/>
      <w:b/>
      <w:spacing w:val="-5"/>
      <w:sz w:val="20"/>
      <w:szCs w:val="20"/>
      <w:lang w:eastAsia="pl-PL"/>
    </w:rPr>
  </w:style>
  <w:style w:type="character" w:customStyle="1" w:styleId="WW8Num7z0">
    <w:name w:val="WW8Num7z0"/>
    <w:rPr>
      <w:rFonts w:cs="Arial"/>
      <w:bCs/>
      <w:color w:val="000000"/>
      <w:lang w:eastAsia="pl-PL"/>
    </w:rPr>
  </w:style>
  <w:style w:type="character" w:customStyle="1" w:styleId="WW8Num8z0">
    <w:name w:val="WW8Num8z0"/>
    <w:rPr>
      <w:bCs/>
      <w:color w:val="000000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color w:val="000000"/>
      <w:lang w:eastAsia="pl-P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cs="Open Sans"/>
      <w:bCs/>
      <w:lang w:val="pl-P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cs="Calibri"/>
      <w:spacing w:val="1"/>
      <w:sz w:val="20"/>
      <w:szCs w:val="20"/>
    </w:rPr>
  </w:style>
  <w:style w:type="character" w:customStyle="1" w:styleId="WW8Num19z0">
    <w:name w:val="WW8Num19z0"/>
    <w:rPr>
      <w:rFonts w:eastAsia="Times New Roman" w:cs="Times, 'Times New Roman'"/>
      <w:lang w:eastAsia="pl-PL"/>
    </w:rPr>
  </w:style>
  <w:style w:type="character" w:customStyle="1" w:styleId="WW8Num20z0">
    <w:name w:val="WW8Num20z0"/>
    <w:rPr>
      <w:bCs/>
      <w:sz w:val="20"/>
      <w:szCs w:val="20"/>
      <w:lang w:eastAsia="pl-PL"/>
    </w:rPr>
  </w:style>
  <w:style w:type="character" w:customStyle="1" w:styleId="WW8Num21z0">
    <w:name w:val="WW8Num21z0"/>
    <w:rPr>
      <w:rFonts w:cs="Arial"/>
      <w:b/>
      <w:bCs/>
      <w:spacing w:val="-5"/>
      <w:sz w:val="20"/>
      <w:szCs w:val="20"/>
    </w:rPr>
  </w:style>
  <w:style w:type="character" w:customStyle="1" w:styleId="WW8Num21z1">
    <w:name w:val="WW8Num21z1"/>
    <w:rPr>
      <w:rFonts w:ascii="Symbol" w:eastAsia="Times New Roman" w:hAnsi="Symbol" w:cs="Arial"/>
      <w:b/>
      <w:spacing w:val="-5"/>
      <w:sz w:val="24"/>
      <w:szCs w:val="24"/>
      <w:lang w:eastAsia="pl-PL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Cs/>
      <w:sz w:val="20"/>
      <w:szCs w:val="20"/>
      <w:lang w:eastAsia="pl-PL"/>
    </w:rPr>
  </w:style>
  <w:style w:type="character" w:customStyle="1" w:styleId="WW8Num24z0">
    <w:name w:val="WW8Num24z0"/>
    <w:rPr>
      <w:bCs/>
      <w:sz w:val="20"/>
      <w:szCs w:val="20"/>
      <w:lang w:eastAsia="pl-PL"/>
    </w:rPr>
  </w:style>
  <w:style w:type="character" w:customStyle="1" w:styleId="WW8Num25z0">
    <w:name w:val="WW8Num25z0"/>
    <w:rPr>
      <w:color w:val="000000"/>
      <w:lang w:eastAsia="pl-PL"/>
    </w:rPr>
  </w:style>
  <w:style w:type="character" w:customStyle="1" w:styleId="WW8Num26z0">
    <w:name w:val="WW8Num26z0"/>
    <w:rPr>
      <w:rFonts w:cs="Arial"/>
      <w:b/>
      <w:bCs/>
      <w:spacing w:val="-5"/>
      <w:sz w:val="20"/>
      <w:szCs w:val="20"/>
    </w:rPr>
  </w:style>
  <w:style w:type="character" w:customStyle="1" w:styleId="WW8Num26z1">
    <w:name w:val="WW8Num26z1"/>
    <w:rPr>
      <w:rFonts w:ascii="Symbol" w:eastAsia="Symbol" w:hAnsi="Symbol" w:cs="Times New Roman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spacing w:val="-5"/>
      <w:sz w:val="20"/>
      <w:szCs w:val="20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Cs/>
    </w:rPr>
  </w:style>
  <w:style w:type="character" w:customStyle="1" w:styleId="WW8Num29z0">
    <w:name w:val="WW8Num29z0"/>
    <w:rPr>
      <w:lang w:eastAsia="pl-PL"/>
    </w:rPr>
  </w:style>
  <w:style w:type="character" w:customStyle="1" w:styleId="WW8Num30z0">
    <w:name w:val="WW8Num30z0"/>
    <w:rPr>
      <w:rFonts w:ascii="Calibri" w:eastAsia="Calibri" w:hAnsi="Calibri" w:cs="Calibri"/>
      <w:bCs/>
      <w:color w:val="000000"/>
      <w:lang w:eastAsia="pl-P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Wingdings"/>
      <w:bCs/>
      <w:color w:val="000000"/>
      <w:lang w:val="en-U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Calibri" w:hAnsi="Times New Roman" w:cs="Times New Roman"/>
    </w:rPr>
  </w:style>
  <w:style w:type="character" w:customStyle="1" w:styleId="WW8Num13z2">
    <w:name w:val="WW8Num13z2"/>
    <w:qFormat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  <w:qFormat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  <w:rPr>
      <w:rFonts w:cs="Wingdings"/>
      <w:lang w:val="en-U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qFormat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  <w:qFormat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  <w:qFormat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qFormat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  <w:qFormat/>
  </w:style>
  <w:style w:type="character" w:customStyle="1" w:styleId="WW8Num24z5">
    <w:name w:val="WW8Num24z5"/>
  </w:style>
  <w:style w:type="character" w:customStyle="1" w:styleId="WW8Num24z6">
    <w:name w:val="WW8Num24z6"/>
    <w:qFormat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qFormat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  <w:qFormat/>
  </w:style>
  <w:style w:type="character" w:customStyle="1" w:styleId="WW8Num25z8">
    <w:name w:val="WW8Num25z8"/>
  </w:style>
  <w:style w:type="character" w:customStyle="1" w:styleId="WW8Num28z2">
    <w:name w:val="WW8Num28z2"/>
    <w:rPr>
      <w:rFonts w:cs="Open Sans"/>
      <w:lang w:val="en-U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Znak6">
    <w:name w:val="Znak Znak6"/>
    <w:rPr>
      <w:rFonts w:ascii="Tahoma" w:eastAsia="Tahoma" w:hAnsi="Tahoma" w:cs="Tahoma"/>
      <w:sz w:val="16"/>
      <w:szCs w:val="16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b/>
      <w:bCs/>
      <w:sz w:val="20"/>
      <w:szCs w:val="20"/>
    </w:rPr>
  </w:style>
  <w:style w:type="character" w:customStyle="1" w:styleId="ZnakZnak3">
    <w:name w:val="Znak Znak3"/>
    <w:rPr>
      <w:rFonts w:cs="Times New Roman"/>
    </w:rPr>
  </w:style>
  <w:style w:type="character" w:customStyle="1" w:styleId="ZnakZnak2">
    <w:name w:val="Znak Znak2"/>
    <w:rPr>
      <w:rFonts w:cs="Times New Roman"/>
    </w:rPr>
  </w:style>
  <w:style w:type="character" w:customStyle="1" w:styleId="ZnakZnak1">
    <w:name w:val="Znak Znak1"/>
    <w:rPr>
      <w:rFonts w:ascii="Calibri" w:eastAsia="Calibri" w:hAnsi="Calibri" w:cs="Times New Roman"/>
      <w:sz w:val="21"/>
      <w:szCs w:val="21"/>
    </w:rPr>
  </w:style>
  <w:style w:type="character" w:customStyle="1" w:styleId="ZnakZnak">
    <w:name w:val="Znak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BodyTextChar">
    <w:name w:val="Body Text Char"/>
    <w:basedOn w:val="Domylnaczcionkaakapitu"/>
    <w:rPr>
      <w:rFonts w:ascii="Courier New" w:eastAsia="MS Mincho" w:hAnsi="Courier New" w:cs="Courier New"/>
      <w:spacing w:val="-3"/>
      <w:sz w:val="24"/>
      <w:szCs w:val="24"/>
      <w:lang w:val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Pr>
      <w:rFonts w:ascii="Calibri" w:eastAsia="Calibri" w:hAnsi="Calibri" w:cs="Times New Roman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Piskorska Sylwia</cp:lastModifiedBy>
  <cp:revision>8</cp:revision>
  <cp:lastPrinted>2020-01-21T15:06:00Z</cp:lastPrinted>
  <dcterms:created xsi:type="dcterms:W3CDTF">2019-12-02T20:56:00Z</dcterms:created>
  <dcterms:modified xsi:type="dcterms:W3CDTF">2020-01-21T15:06:00Z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